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0E" w:rsidRPr="00655587" w:rsidRDefault="004F780E" w:rsidP="004F780E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  <w:highlight w:val="yellow"/>
        </w:rPr>
      </w:pPr>
    </w:p>
    <w:p w:rsidR="004F780E" w:rsidRDefault="004F780E" w:rsidP="004F780E">
      <w:pPr>
        <w:pStyle w:val="a3"/>
        <w:tabs>
          <w:tab w:val="clear" w:pos="4677"/>
          <w:tab w:val="clear" w:pos="9355"/>
          <w:tab w:val="left" w:pos="2025"/>
        </w:tabs>
        <w:rPr>
          <w:highlight w:val="yellow"/>
          <w:lang w:val="ba-RU"/>
        </w:rPr>
      </w:pPr>
      <w:bookmarkStart w:id="0" w:name="_GoBack"/>
      <w:r w:rsidRPr="00655587">
        <w:rPr>
          <w:highlight w:val="yellow"/>
          <w:lang w:val="ba-RU"/>
        </w:rPr>
        <w:t xml:space="preserve">     </w:t>
      </w:r>
      <w:r w:rsidRPr="004F780E">
        <w:rPr>
          <w:lang w:val="ba-RU"/>
        </w:rPr>
        <w:t xml:space="preserve">  </w:t>
      </w:r>
      <w:r w:rsidRPr="00655587">
        <w:rPr>
          <w:highlight w:val="yellow"/>
          <w:lang w:val="ba-RU"/>
        </w:rPr>
        <w:t xml:space="preserve">  </w:t>
      </w:r>
    </w:p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4F780E" w:rsidTr="00814504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4F780E" w:rsidRPr="00074EF6" w:rsidRDefault="004F780E" w:rsidP="0081450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4F780E" w:rsidRPr="00074EF6" w:rsidRDefault="004F780E" w:rsidP="008145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4F780E" w:rsidRPr="00074EF6" w:rsidRDefault="004F780E" w:rsidP="008145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4F780E" w:rsidRPr="00074EF6" w:rsidRDefault="004F780E" w:rsidP="008145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ТУБЭНГЕ ЭУРЕЗ  А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УЫЛ СОВЕТЫ</w:t>
            </w:r>
          </w:p>
          <w:p w:rsidR="004F780E" w:rsidRPr="00074EF6" w:rsidRDefault="004F780E" w:rsidP="008145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4F780E" w:rsidRPr="00074EF6" w:rsidRDefault="004F780E" w:rsidP="008145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4F780E" w:rsidRPr="00074EF6" w:rsidRDefault="004F780E" w:rsidP="008145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4F780E" w:rsidRPr="00074EF6" w:rsidRDefault="004F780E" w:rsidP="008145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4F780E" w:rsidRPr="00074EF6" w:rsidRDefault="004F780E" w:rsidP="008145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Тубенге Эурез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4F780E" w:rsidRPr="00074EF6" w:rsidRDefault="004F780E" w:rsidP="008145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4F780E" w:rsidRPr="00074EF6" w:rsidRDefault="004F780E" w:rsidP="0081450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F780E" w:rsidRPr="00074EF6" w:rsidRDefault="004F780E" w:rsidP="008145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F780E" w:rsidRPr="00074EF6" w:rsidRDefault="004F780E" w:rsidP="008145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НИЖНЕАВРЮЗОВСКИЙ 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4F780E" w:rsidRPr="00074EF6" w:rsidRDefault="004F780E" w:rsidP="008145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F780E" w:rsidRPr="00074EF6" w:rsidRDefault="004F780E" w:rsidP="008145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4F780E" w:rsidRPr="00074EF6" w:rsidRDefault="004F780E" w:rsidP="008145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4F780E" w:rsidRPr="00074EF6" w:rsidRDefault="004F780E" w:rsidP="008145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Нижнеаврюзовский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4F780E" w:rsidRPr="00074EF6" w:rsidRDefault="004F780E" w:rsidP="008145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F780E" w:rsidRPr="00074EF6" w:rsidRDefault="004F780E" w:rsidP="008145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4F780E" w:rsidRPr="004F780E" w:rsidRDefault="004F780E" w:rsidP="004F780E">
      <w:pPr>
        <w:pStyle w:val="a3"/>
        <w:tabs>
          <w:tab w:val="clear" w:pos="4677"/>
          <w:tab w:val="clear" w:pos="9355"/>
          <w:tab w:val="left" w:pos="2025"/>
        </w:tabs>
        <w:rPr>
          <w:highlight w:val="yellow"/>
          <w:lang w:val="ba-RU"/>
        </w:rPr>
      </w:pPr>
      <w:r w:rsidRPr="004F780E">
        <w:rPr>
          <w:lang w:val="ba-RU"/>
        </w:rPr>
        <w:t xml:space="preserve">  </w:t>
      </w:r>
      <w:r w:rsidRPr="004F780E">
        <w:rPr>
          <w:b/>
          <w:lang w:val="ba-RU"/>
        </w:rPr>
        <w:t>ҠАРАР</w:t>
      </w:r>
      <w:r w:rsidRPr="00A61B0B">
        <w:rPr>
          <w:b/>
          <w:lang w:val="ba-RU"/>
        </w:rPr>
        <w:t xml:space="preserve">                             </w:t>
      </w:r>
      <w:r w:rsidRPr="00A61B0B">
        <w:rPr>
          <w:b/>
        </w:rPr>
        <w:t xml:space="preserve">                       </w:t>
      </w:r>
      <w:r w:rsidRPr="00A61B0B">
        <w:rPr>
          <w:b/>
          <w:lang w:val="ba-RU"/>
        </w:rPr>
        <w:t xml:space="preserve">             </w:t>
      </w:r>
      <w:r w:rsidRPr="00A61B0B">
        <w:rPr>
          <w:b/>
        </w:rPr>
        <w:t xml:space="preserve">                </w:t>
      </w:r>
      <w:r w:rsidRPr="00A61B0B">
        <w:rPr>
          <w:b/>
          <w:lang w:val="ba-RU"/>
        </w:rPr>
        <w:t>ПОСТАНОВЛЕНИЕ</w:t>
      </w:r>
    </w:p>
    <w:p w:rsidR="004F780E" w:rsidRPr="00655587" w:rsidRDefault="004F780E" w:rsidP="004F780E">
      <w:pPr>
        <w:pStyle w:val="a3"/>
        <w:tabs>
          <w:tab w:val="clear" w:pos="4677"/>
          <w:tab w:val="clear" w:pos="9355"/>
          <w:tab w:val="left" w:pos="2025"/>
        </w:tabs>
        <w:jc w:val="center"/>
        <w:rPr>
          <w:highlight w:val="yellow"/>
        </w:rPr>
      </w:pPr>
    </w:p>
    <w:p w:rsidR="004F780E" w:rsidRPr="00C84420" w:rsidRDefault="004F780E" w:rsidP="004F780E">
      <w:pPr>
        <w:pStyle w:val="a3"/>
        <w:tabs>
          <w:tab w:val="clear" w:pos="4677"/>
          <w:tab w:val="clear" w:pos="9355"/>
          <w:tab w:val="left" w:pos="2025"/>
        </w:tabs>
        <w:jc w:val="center"/>
      </w:pPr>
      <w:r w:rsidRPr="004F780E">
        <w:t>11 февраль 2022й.                                   №9                        11 февраля 2022г.</w:t>
      </w:r>
    </w:p>
    <w:p w:rsidR="004F780E" w:rsidRPr="00C84420" w:rsidRDefault="004F780E" w:rsidP="004F780E">
      <w:pPr>
        <w:ind w:left="-567" w:right="-569"/>
        <w:rPr>
          <w:b/>
        </w:rPr>
      </w:pPr>
      <w:r w:rsidRPr="00C84420">
        <w:rPr>
          <w:b/>
        </w:rPr>
        <w:t xml:space="preserve">                                                  </w:t>
      </w:r>
    </w:p>
    <w:bookmarkEnd w:id="0"/>
    <w:p w:rsidR="004F780E" w:rsidRPr="007D396C" w:rsidRDefault="004F780E" w:rsidP="004F780E">
      <w:pPr>
        <w:spacing w:line="276" w:lineRule="auto"/>
        <w:ind w:left="426" w:firstLine="141"/>
        <w:jc w:val="center"/>
        <w:rPr>
          <w:b/>
          <w:sz w:val="28"/>
          <w:szCs w:val="28"/>
        </w:rPr>
      </w:pPr>
      <w:proofErr w:type="gramStart"/>
      <w:r w:rsidRPr="007D396C">
        <w:rPr>
          <w:b/>
          <w:sz w:val="28"/>
          <w:szCs w:val="28"/>
        </w:rPr>
        <w:t xml:space="preserve">О внесении изменений в постановление главы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Нижнеаврюзовский</w:t>
      </w:r>
      <w:proofErr w:type="spellEnd"/>
      <w:r w:rsidRPr="007D396C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7D396C">
        <w:rPr>
          <w:b/>
          <w:sz w:val="28"/>
          <w:szCs w:val="28"/>
        </w:rPr>
        <w:t>Альшеевский</w:t>
      </w:r>
      <w:proofErr w:type="spellEnd"/>
      <w:r w:rsidRPr="007D396C">
        <w:rPr>
          <w:b/>
          <w:sz w:val="28"/>
          <w:szCs w:val="28"/>
        </w:rPr>
        <w:t xml:space="preserve"> район Республики Башкортостан от </w:t>
      </w:r>
      <w:r w:rsidRPr="004F780E">
        <w:rPr>
          <w:b/>
          <w:sz w:val="28"/>
          <w:szCs w:val="28"/>
        </w:rPr>
        <w:t>18 февраля 2021 г. № 1  «Об утверждении Порядка  расходования  иных межбюджетных</w:t>
      </w:r>
      <w:r w:rsidRPr="007D396C">
        <w:rPr>
          <w:b/>
          <w:sz w:val="28"/>
          <w:szCs w:val="28"/>
        </w:rPr>
        <w:t xml:space="preserve"> трансфертов администрации сельского поселения </w:t>
      </w:r>
      <w:proofErr w:type="spellStart"/>
      <w:r>
        <w:rPr>
          <w:b/>
          <w:sz w:val="28"/>
          <w:szCs w:val="28"/>
        </w:rPr>
        <w:t>Нижнеаврюзовский</w:t>
      </w:r>
      <w:proofErr w:type="spellEnd"/>
      <w:r>
        <w:rPr>
          <w:b/>
          <w:sz w:val="28"/>
          <w:szCs w:val="28"/>
        </w:rPr>
        <w:t xml:space="preserve"> </w:t>
      </w:r>
      <w:r w:rsidRPr="007D396C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7D396C">
        <w:rPr>
          <w:b/>
          <w:sz w:val="28"/>
          <w:szCs w:val="28"/>
        </w:rPr>
        <w:t>Альшеевский</w:t>
      </w:r>
      <w:proofErr w:type="spellEnd"/>
      <w:r w:rsidRPr="007D396C">
        <w:rPr>
          <w:b/>
          <w:sz w:val="28"/>
          <w:szCs w:val="28"/>
        </w:rPr>
        <w:t xml:space="preserve"> район Республики Башкортостан для финансирования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</w:t>
      </w:r>
      <w:proofErr w:type="gramEnd"/>
      <w:r w:rsidRPr="007D396C">
        <w:rPr>
          <w:b/>
          <w:sz w:val="28"/>
          <w:szCs w:val="28"/>
        </w:rPr>
        <w:t xml:space="preserve"> сельского поселения»</w:t>
      </w:r>
    </w:p>
    <w:p w:rsidR="004F780E" w:rsidRPr="00DB4CDD" w:rsidRDefault="004F780E" w:rsidP="004F780E">
      <w:pPr>
        <w:spacing w:line="276" w:lineRule="auto"/>
        <w:ind w:left="426" w:firstLine="141"/>
        <w:jc w:val="center"/>
      </w:pPr>
    </w:p>
    <w:p w:rsidR="004F780E" w:rsidRDefault="004F780E" w:rsidP="004F780E">
      <w:pPr>
        <w:spacing w:line="276" w:lineRule="auto"/>
        <w:ind w:left="426" w:firstLine="141"/>
        <w:jc w:val="both"/>
      </w:pPr>
      <w:r w:rsidRPr="00DB4CDD">
        <w:t xml:space="preserve">      </w:t>
      </w:r>
    </w:p>
    <w:p w:rsidR="004F780E" w:rsidRPr="00DB4CDD" w:rsidRDefault="004F780E" w:rsidP="004F780E">
      <w:pPr>
        <w:spacing w:line="276" w:lineRule="auto"/>
        <w:ind w:left="426" w:firstLine="141"/>
        <w:jc w:val="both"/>
      </w:pPr>
      <w:proofErr w:type="gramStart"/>
      <w:r w:rsidRPr="00DB4CDD">
        <w:t xml:space="preserve">В соответствии со статьей 139.1 Бюджетного кодекса Российской Федерации, а также в целях оказания финансовой помощи сельским поселениям муниципального района </w:t>
      </w:r>
      <w:proofErr w:type="spellStart"/>
      <w:r w:rsidRPr="00DB4CDD">
        <w:t>Альшеевский</w:t>
      </w:r>
      <w:proofErr w:type="spellEnd"/>
      <w:r w:rsidRPr="00DB4CDD">
        <w:t xml:space="preserve"> район Республики Башкортостан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поселений,</w:t>
      </w:r>
      <w:r w:rsidRPr="00DB4CDD">
        <w:rPr>
          <w:bCs/>
          <w:color w:val="000000"/>
        </w:rPr>
        <w:t xml:space="preserve"> в </w:t>
      </w:r>
      <w:r w:rsidRPr="007D396C">
        <w:rPr>
          <w:bCs/>
          <w:color w:val="000000"/>
        </w:rPr>
        <w:t>соответствии с П</w:t>
      </w:r>
      <w:r w:rsidRPr="007D396C">
        <w:t xml:space="preserve">остановлением  Администрации муниципального района </w:t>
      </w:r>
      <w:proofErr w:type="spellStart"/>
      <w:r w:rsidRPr="007D396C">
        <w:t>Альшеевский</w:t>
      </w:r>
      <w:proofErr w:type="spellEnd"/>
      <w:r w:rsidRPr="007D396C">
        <w:t xml:space="preserve"> район Республики Башкортостан от 05.07.2019 г. № 727 «Об утверждении</w:t>
      </w:r>
      <w:proofErr w:type="gramEnd"/>
      <w:r w:rsidRPr="007D396C">
        <w:t xml:space="preserve"> Порядка предоставления иных межбюджетных трансфертов администрациям сельских поселений муниципального района </w:t>
      </w:r>
      <w:proofErr w:type="spellStart"/>
      <w:r w:rsidRPr="007D396C">
        <w:t>Альшеевский</w:t>
      </w:r>
      <w:proofErr w:type="spellEnd"/>
      <w:r w:rsidRPr="007D396C">
        <w:t xml:space="preserve"> район Республики Башкортостан для финансирования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поселений» (с последующими изменениями),</w:t>
      </w:r>
      <w:r>
        <w:t xml:space="preserve"> </w:t>
      </w:r>
    </w:p>
    <w:p w:rsidR="004F780E" w:rsidRDefault="004F780E" w:rsidP="004F780E">
      <w:pPr>
        <w:spacing w:line="276" w:lineRule="auto"/>
        <w:ind w:left="426" w:firstLine="141"/>
        <w:jc w:val="both"/>
      </w:pPr>
    </w:p>
    <w:p w:rsidR="004F780E" w:rsidRPr="00DB4CDD" w:rsidRDefault="004F780E" w:rsidP="004F780E">
      <w:pPr>
        <w:spacing w:line="276" w:lineRule="auto"/>
        <w:ind w:left="426" w:firstLine="141"/>
        <w:jc w:val="both"/>
      </w:pPr>
      <w:r w:rsidRPr="00DB4CDD">
        <w:t>ПОСТАНОВЛЯ</w:t>
      </w:r>
      <w:r>
        <w:t>Ю</w:t>
      </w:r>
      <w:r w:rsidRPr="00DB4CDD">
        <w:t>:</w:t>
      </w:r>
    </w:p>
    <w:p w:rsidR="004F780E" w:rsidRDefault="004F780E" w:rsidP="004F780E">
      <w:pPr>
        <w:spacing w:line="276" w:lineRule="auto"/>
        <w:ind w:left="426" w:firstLine="141"/>
        <w:jc w:val="both"/>
        <w:rPr>
          <w:color w:val="000000"/>
          <w:spacing w:val="-4"/>
        </w:rPr>
      </w:pPr>
      <w:r w:rsidRPr="00DB4CDD">
        <w:rPr>
          <w:color w:val="000000"/>
          <w:spacing w:val="-4"/>
        </w:rPr>
        <w:t xml:space="preserve">       </w:t>
      </w:r>
    </w:p>
    <w:p w:rsidR="004F780E" w:rsidRPr="004F780E" w:rsidRDefault="004F780E" w:rsidP="004F780E">
      <w:pPr>
        <w:spacing w:line="276" w:lineRule="auto"/>
        <w:ind w:left="426" w:firstLine="141"/>
        <w:jc w:val="both"/>
        <w:rPr>
          <w:color w:val="000000"/>
          <w:spacing w:val="-4"/>
        </w:rPr>
      </w:pPr>
      <w:r w:rsidRPr="00DB4CDD">
        <w:rPr>
          <w:color w:val="000000"/>
          <w:spacing w:val="-4"/>
        </w:rPr>
        <w:t xml:space="preserve"> 1. </w:t>
      </w:r>
      <w:proofErr w:type="gramStart"/>
      <w:r w:rsidRPr="00DB4CDD">
        <w:rPr>
          <w:color w:val="000000"/>
          <w:spacing w:val="-4"/>
        </w:rPr>
        <w:t>Внести изменения в «</w:t>
      </w:r>
      <w:r w:rsidRPr="00DB4CDD">
        <w:t xml:space="preserve">Порядок расходования  иных межбюджетных трансфертов администрации сельского поселения </w:t>
      </w:r>
      <w:proofErr w:type="spellStart"/>
      <w:r>
        <w:t>Нижнеаврюзовский</w:t>
      </w:r>
      <w:proofErr w:type="spellEnd"/>
      <w:r w:rsidRPr="00DB4CDD">
        <w:t xml:space="preserve"> сельсовет муниципального района </w:t>
      </w:r>
      <w:proofErr w:type="spellStart"/>
      <w:r w:rsidRPr="00DB4CDD">
        <w:t>Альшеевский</w:t>
      </w:r>
      <w:proofErr w:type="spellEnd"/>
      <w:r w:rsidRPr="00DB4CDD">
        <w:t xml:space="preserve"> район Республики Башкортостан для финансирования </w:t>
      </w:r>
      <w:r w:rsidRPr="00DB4CDD">
        <w:lastRenderedPageBreak/>
        <w:t>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сельского поселения», утвержденный п</w:t>
      </w:r>
      <w:r w:rsidRPr="00DB4CDD">
        <w:rPr>
          <w:color w:val="000000"/>
          <w:spacing w:val="-4"/>
        </w:rPr>
        <w:t>остановлением главы администрации с</w:t>
      </w:r>
      <w:r>
        <w:rPr>
          <w:color w:val="000000"/>
          <w:spacing w:val="-4"/>
        </w:rPr>
        <w:t xml:space="preserve">ельского поселения </w:t>
      </w:r>
      <w:proofErr w:type="spellStart"/>
      <w:r>
        <w:rPr>
          <w:color w:val="000000"/>
          <w:spacing w:val="-4"/>
        </w:rPr>
        <w:t>Нижнеаврюзовский</w:t>
      </w:r>
      <w:proofErr w:type="spellEnd"/>
      <w:r>
        <w:rPr>
          <w:color w:val="000000"/>
          <w:spacing w:val="-4"/>
        </w:rPr>
        <w:t xml:space="preserve"> </w:t>
      </w:r>
      <w:r w:rsidRPr="00DB4CDD">
        <w:rPr>
          <w:color w:val="000000"/>
          <w:spacing w:val="-4"/>
        </w:rPr>
        <w:t xml:space="preserve"> сельсовет муниципального района </w:t>
      </w:r>
      <w:proofErr w:type="spellStart"/>
      <w:r w:rsidRPr="00DB4CDD">
        <w:rPr>
          <w:color w:val="000000"/>
          <w:spacing w:val="-4"/>
        </w:rPr>
        <w:t>Альшеевский</w:t>
      </w:r>
      <w:proofErr w:type="spellEnd"/>
      <w:r w:rsidRPr="00DB4CDD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 </w:t>
      </w:r>
      <w:r w:rsidRPr="00DB4CDD">
        <w:rPr>
          <w:color w:val="000000"/>
          <w:spacing w:val="-4"/>
        </w:rPr>
        <w:t>район</w:t>
      </w:r>
      <w:r w:rsidR="00987A57">
        <w:rPr>
          <w:color w:val="000000"/>
          <w:spacing w:val="-4"/>
        </w:rPr>
        <w:t xml:space="preserve"> </w:t>
      </w:r>
      <w:r w:rsidRPr="00DB4CDD">
        <w:rPr>
          <w:color w:val="000000"/>
          <w:spacing w:val="-4"/>
        </w:rPr>
        <w:t xml:space="preserve"> Республики Башкортостан от </w:t>
      </w:r>
      <w:r w:rsidRPr="004F780E">
        <w:rPr>
          <w:color w:val="000000"/>
          <w:spacing w:val="-4"/>
        </w:rPr>
        <w:t>18 февраля 2021 года</w:t>
      </w:r>
      <w:proofErr w:type="gramEnd"/>
      <w:r w:rsidRPr="004F780E">
        <w:rPr>
          <w:color w:val="000000"/>
          <w:spacing w:val="-4"/>
        </w:rPr>
        <w:t xml:space="preserve"> № 1,   изложив в новой редакции (приложение).</w:t>
      </w:r>
    </w:p>
    <w:p w:rsidR="004F780E" w:rsidRDefault="004F780E" w:rsidP="004F780E">
      <w:pPr>
        <w:ind w:left="-567" w:right="-144"/>
        <w:jc w:val="center"/>
      </w:pPr>
      <w:r w:rsidRPr="00DB4CDD">
        <w:t xml:space="preserve">         2.  </w:t>
      </w:r>
      <w:proofErr w:type="gramStart"/>
      <w:r w:rsidRPr="00DB4CDD">
        <w:t>Контроль за</w:t>
      </w:r>
      <w:proofErr w:type="gramEnd"/>
      <w:r w:rsidRPr="00DB4CDD">
        <w:t xml:space="preserve"> исполнением настоящего постановления  оставляю за собой.</w:t>
      </w:r>
    </w:p>
    <w:p w:rsidR="00987A57" w:rsidRPr="00DB4CDD" w:rsidRDefault="00987A57" w:rsidP="004F780E">
      <w:pPr>
        <w:ind w:left="-567" w:right="-144"/>
        <w:jc w:val="center"/>
      </w:pPr>
    </w:p>
    <w:p w:rsidR="004F780E" w:rsidRDefault="004F780E" w:rsidP="004F780E">
      <w:pPr>
        <w:ind w:right="-144"/>
      </w:pPr>
    </w:p>
    <w:p w:rsidR="004F780E" w:rsidRPr="00DB4CDD" w:rsidRDefault="004F780E" w:rsidP="004F780E">
      <w:pPr>
        <w:ind w:right="-144"/>
      </w:pPr>
      <w:r>
        <w:t xml:space="preserve">        </w:t>
      </w:r>
      <w:r w:rsidRPr="00DB4CDD">
        <w:t>Глава сельского поселения</w:t>
      </w:r>
      <w:r w:rsidRPr="00DB4CDD">
        <w:tab/>
      </w:r>
      <w:r w:rsidRPr="00DB4CDD">
        <w:tab/>
      </w:r>
      <w:r w:rsidRPr="00DB4CDD">
        <w:tab/>
      </w:r>
      <w:r w:rsidRPr="00DB4CDD">
        <w:tab/>
        <w:t xml:space="preserve">              </w:t>
      </w:r>
      <w:proofErr w:type="spellStart"/>
      <w:r>
        <w:t>Р.Р.Файрушин</w:t>
      </w:r>
      <w:proofErr w:type="spellEnd"/>
    </w:p>
    <w:p w:rsidR="004F780E" w:rsidRPr="00AF74B0" w:rsidRDefault="004F780E" w:rsidP="004F780E"/>
    <w:p w:rsidR="0079419B" w:rsidRDefault="0079419B"/>
    <w:sectPr w:rsidR="0079419B" w:rsidSect="0079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80E"/>
    <w:rsid w:val="004F780E"/>
    <w:rsid w:val="0079419B"/>
    <w:rsid w:val="00987A57"/>
    <w:rsid w:val="00AD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7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4F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8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F78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2022-02-11T10:02:00Z</cp:lastPrinted>
  <dcterms:created xsi:type="dcterms:W3CDTF">2022-02-11T09:51:00Z</dcterms:created>
  <dcterms:modified xsi:type="dcterms:W3CDTF">2022-02-11T10:05:00Z</dcterms:modified>
</cp:coreProperties>
</file>