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Borders>
          <w:bottom w:val="double" w:sz="18" w:space="0" w:color="auto"/>
        </w:tblBorders>
        <w:tblLook w:val="00A0"/>
      </w:tblPr>
      <w:tblGrid>
        <w:gridCol w:w="3953"/>
        <w:gridCol w:w="2511"/>
        <w:gridCol w:w="3429"/>
      </w:tblGrid>
      <w:tr w:rsidR="000B1DCA" w:rsidTr="00C22A7E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ТУБЭНГЕ ЭУРЕЗ АУЫЛ СОВЕТЫ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B1DCA" w:rsidRPr="00A02841" w:rsidRDefault="000B1DCA" w:rsidP="00C22A7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B1DCA" w:rsidRDefault="000B1DCA" w:rsidP="00C22A7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B1DCA" w:rsidRPr="00EF740F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sz w:val="16"/>
                <w:szCs w:val="16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ТУБЕНГЕ ЭУРЕЗ АУЫЛ </w:t>
            </w:r>
          </w:p>
          <w:p w:rsidR="000B1DCA" w:rsidRPr="00EF740F" w:rsidRDefault="000B1DCA" w:rsidP="00C22A7E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16"/>
              </w:rPr>
            </w:pPr>
            <w:proofErr w:type="gramStart"/>
            <w:r w:rsidRPr="00EF740F">
              <w:rPr>
                <w:rFonts w:ascii="a_Timer(15%) Bashkir" w:hAnsi="a_Timer(15%) Bashkir" w:cs="Arial"/>
                <w:sz w:val="16"/>
                <w:szCs w:val="16"/>
              </w:rPr>
              <w:t>СОВЕТЫ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)</w:t>
            </w:r>
            <w:proofErr w:type="gramEnd"/>
          </w:p>
        </w:tc>
        <w:tc>
          <w:tcPr>
            <w:tcW w:w="251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B1DCA" w:rsidRDefault="000B1DCA" w:rsidP="00C22A7E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val="tt-RU" w:eastAsia="tt-RU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DCA" w:rsidRDefault="000B1DCA" w:rsidP="00C22A7E"/>
          <w:p w:rsidR="000B1DCA" w:rsidRDefault="000B1DCA" w:rsidP="00C22A7E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B1DCA" w:rsidRDefault="000B1DCA" w:rsidP="00C22A7E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НИЖНЕАВРЮЗОВСКИЙ СЕЛЬСОВЕТ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B1DCA" w:rsidRDefault="000B1DCA" w:rsidP="00C22A7E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(НИЖНЕАВРЮЗОВСКИЙ СЕЛЬСОВЕТ</w:t>
            </w:r>
            <w:proofErr w:type="gramEnd"/>
          </w:p>
          <w:p w:rsidR="000B1DCA" w:rsidRDefault="000B1DCA" w:rsidP="00C22A7E">
            <w:pPr>
              <w:pStyle w:val="NoSpacing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              АЛЬШЕЕВСКОГО  РАЙОНА</w:t>
            </w:r>
          </w:p>
          <w:p w:rsidR="000B1DCA" w:rsidRDefault="000B1DCA" w:rsidP="00C22A7E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B1DCA" w:rsidRDefault="000B1DCA" w:rsidP="00C22A7E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0B1DCA" w:rsidRDefault="000B1DCA" w:rsidP="000B1DCA">
      <w:pPr>
        <w:rPr>
          <w:b/>
          <w:sz w:val="22"/>
          <w:szCs w:val="22"/>
        </w:rPr>
      </w:pPr>
    </w:p>
    <w:p w:rsidR="000B1DCA" w:rsidRDefault="000B1DCA" w:rsidP="000B1DCA">
      <w:pPr>
        <w:pStyle w:val="a7"/>
        <w:jc w:val="left"/>
        <w:rPr>
          <w:caps/>
          <w:szCs w:val="28"/>
        </w:rPr>
      </w:pPr>
      <w:r>
        <w:rPr>
          <w:caps/>
          <w:szCs w:val="28"/>
          <w:lang w:val="be-BY"/>
        </w:rPr>
        <w:t xml:space="preserve">   К</w:t>
      </w:r>
      <w:r>
        <w:rPr>
          <w:rFonts w:eastAsia="MS Gothic"/>
          <w:caps/>
          <w:szCs w:val="28"/>
          <w:lang w:val="be-BY"/>
        </w:rPr>
        <w:t xml:space="preserve">арар                                                                                               </w:t>
      </w:r>
      <w:r>
        <w:rPr>
          <w:caps/>
          <w:szCs w:val="28"/>
        </w:rPr>
        <w:t>РЕШение</w:t>
      </w:r>
    </w:p>
    <w:p w:rsidR="000B1DCA" w:rsidRDefault="000B1DCA" w:rsidP="000B1DCA"/>
    <w:p w:rsidR="000B1DCA" w:rsidRDefault="000B1DCA" w:rsidP="000B1D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18 ноябрь 2020йыл                  №   54                      18 ноября 2020года</w:t>
      </w:r>
    </w:p>
    <w:p w:rsidR="000B1DCA" w:rsidRDefault="000B1DCA" w:rsidP="000B1DCA">
      <w:pPr>
        <w:jc w:val="center"/>
        <w:rPr>
          <w:b/>
          <w:sz w:val="28"/>
          <w:szCs w:val="28"/>
        </w:rPr>
      </w:pPr>
    </w:p>
    <w:p w:rsidR="000B1DCA" w:rsidRDefault="000B1DCA" w:rsidP="000B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0B1DCA" w:rsidRDefault="000B1DCA" w:rsidP="000B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Нижнеаврюзовский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0B1DCA" w:rsidRDefault="000B1DCA" w:rsidP="000B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 </w:t>
      </w:r>
    </w:p>
    <w:p w:rsidR="000B1DCA" w:rsidRPr="000B1DCA" w:rsidRDefault="000B1DCA" w:rsidP="000B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0B1DCA" w:rsidRDefault="000B1DCA" w:rsidP="000B1D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0B1DCA" w:rsidRDefault="000B1DCA" w:rsidP="000B1DCA">
      <w:pPr>
        <w:pStyle w:val="a6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0B1DCA" w:rsidRDefault="000B1DCA" w:rsidP="000B1DCA">
      <w:pPr>
        <w:pStyle w:val="a6"/>
        <w:ind w:firstLine="709"/>
        <w:jc w:val="both"/>
        <w:rPr>
          <w:sz w:val="28"/>
          <w:szCs w:val="28"/>
        </w:rPr>
      </w:pPr>
    </w:p>
    <w:p w:rsidR="000B1DCA" w:rsidRDefault="000B1DCA" w:rsidP="000B1D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sz w:val="28"/>
          <w:szCs w:val="28"/>
        </w:rPr>
        <w:t>Нижнеаврюзовский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Республики Башкортостан следующие изменения и дополнения:</w:t>
      </w:r>
    </w:p>
    <w:p w:rsidR="000B1DCA" w:rsidRDefault="000B1DCA" w:rsidP="000B1D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части 1 статьи 3:</w:t>
      </w:r>
    </w:p>
    <w:p w:rsidR="000B1DCA" w:rsidRDefault="000B1DCA" w:rsidP="000B1DCA">
      <w:pPr>
        <w:pStyle w:val="a6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1.1.1. В пункте 21 после слов «территории, выдача» дополнить словами «</w:t>
      </w:r>
      <w:r>
        <w:rPr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>
          <w:rPr>
            <w:rStyle w:val="a3"/>
            <w:bCs/>
            <w:iCs/>
            <w:color w:val="000000"/>
            <w:sz w:val="28"/>
            <w:szCs w:val="28"/>
          </w:rPr>
          <w:t>плана</w:t>
        </w:r>
      </w:hyperlink>
      <w:r>
        <w:rPr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0B1DCA" w:rsidRDefault="000B1DCA" w:rsidP="000B1DC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1.1.2.</w:t>
      </w:r>
      <w:r>
        <w:rPr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0B1DCA" w:rsidRDefault="000B1DCA" w:rsidP="000B1DC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В пункте 13 части 1 статьи 4 слова </w:t>
      </w:r>
      <w:r>
        <w:rPr>
          <w:color w:val="000000"/>
          <w:sz w:val="28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B1DCA" w:rsidRDefault="000B1DCA" w:rsidP="000B1DC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части 1 статьи 5:</w:t>
      </w:r>
    </w:p>
    <w:p w:rsidR="000B1DCA" w:rsidRDefault="000B1DCA" w:rsidP="000B1DC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 Пункт 5 признать утратившим силу.</w:t>
      </w:r>
    </w:p>
    <w:p w:rsidR="000B1DCA" w:rsidRDefault="000B1DCA" w:rsidP="000B1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1.3.2. Пункт 7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0B1DCA" w:rsidRDefault="000B1DCA" w:rsidP="000B1DC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Абзац второй части 1 статьи 8.1 изложить в следующей редакции:</w:t>
      </w:r>
    </w:p>
    <w:p w:rsidR="000B1DCA" w:rsidRDefault="000B1DCA" w:rsidP="000B1D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>
        <w:rPr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.».</w:t>
      </w:r>
      <w:proofErr w:type="gramEnd"/>
    </w:p>
    <w:p w:rsidR="000B1DCA" w:rsidRDefault="000B1DCA" w:rsidP="000B1DC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части 4 статьи 11 слова «по проектам и вопросам, указанным    в части 3 настоящей статьи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исключить.</w:t>
      </w:r>
    </w:p>
    <w:p w:rsidR="000B1DCA" w:rsidRDefault="000B1DCA" w:rsidP="000B1DC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Абзац первый части 11 статьи 18 изложить в следующей редакции:</w:t>
      </w:r>
    </w:p>
    <w:p w:rsidR="000B1DCA" w:rsidRDefault="000B1DCA" w:rsidP="000B1DCA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0B1DCA" w:rsidRDefault="000B1DCA" w:rsidP="000B1DC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1.7. Абзац первый части 2 статьи 19 дополнить словами «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о, как правило, не более двух сроков подряд в отношении одного и того же лица».</w:t>
      </w:r>
    </w:p>
    <w:p w:rsidR="000B1DCA" w:rsidRDefault="000B1DCA" w:rsidP="000B1D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22:</w:t>
      </w:r>
    </w:p>
    <w:p w:rsidR="000B1DCA" w:rsidRDefault="000B1DCA" w:rsidP="000B1D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Часть 5 изложить в следующей редакции:</w:t>
      </w:r>
    </w:p>
    <w:p w:rsidR="000B1DCA" w:rsidRDefault="000B1DCA" w:rsidP="000B1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0B1DCA" w:rsidRDefault="000B1DCA" w:rsidP="000B1DCA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или применении                                                в отношении указанных лиц иной меры ответственности».</w:t>
      </w:r>
    </w:p>
    <w:p w:rsidR="000B1DCA" w:rsidRDefault="000B1DCA" w:rsidP="000B1DC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1.8.3. Дополнить частью 5.2 следующего содержания:</w:t>
      </w:r>
    </w:p>
    <w:p w:rsidR="000B1DCA" w:rsidRDefault="000B1DCA" w:rsidP="000B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B1DCA" w:rsidRDefault="000B1DCA" w:rsidP="000B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0B1DCA" w:rsidRDefault="000B1DCA" w:rsidP="000B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B1DCA" w:rsidRDefault="000B1DCA" w:rsidP="000B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               до прекращения срока его полномочий;</w:t>
      </w:r>
    </w:p>
    <w:p w:rsidR="000B1DCA" w:rsidRDefault="000B1DCA" w:rsidP="000B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0B1DCA" w:rsidRDefault="000B1DCA" w:rsidP="000B1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0B1DCA" w:rsidRDefault="000B1DCA" w:rsidP="000B1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0B1DCA" w:rsidRDefault="000B1DCA" w:rsidP="000B1DC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0B1DCA" w:rsidRDefault="000B1DCA" w:rsidP="000B1DCA">
      <w:pPr>
        <w:pStyle w:val="a6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1.9. Часть 3 </w:t>
      </w:r>
      <w:r>
        <w:rPr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0B1DCA" w:rsidRDefault="000B1DCA" w:rsidP="000B1DCA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>
          <w:rPr>
            <w:rStyle w:val="a3"/>
            <w:color w:val="000000"/>
            <w:sz w:val="28"/>
            <w:szCs w:val="28"/>
          </w:rPr>
          <w:t>http://pravo.minjust.ru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право-минюст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rPr>
          <w:color w:val="000000"/>
          <w:sz w:val="28"/>
          <w:szCs w:val="28"/>
        </w:rPr>
        <w:t>.»</w:t>
      </w:r>
      <w:proofErr w:type="gramEnd"/>
      <w:r>
        <w:rPr>
          <w:color w:val="000000"/>
          <w:sz w:val="28"/>
          <w:szCs w:val="28"/>
        </w:rPr>
        <w:t>.</w:t>
      </w:r>
    </w:p>
    <w:p w:rsidR="000B1DCA" w:rsidRDefault="000B1DCA" w:rsidP="000B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1DCA" w:rsidRDefault="000B1DCA" w:rsidP="000B1D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</w:t>
      </w:r>
      <w:proofErr w:type="spellStart"/>
      <w:r>
        <w:rPr>
          <w:sz w:val="28"/>
          <w:szCs w:val="28"/>
        </w:rPr>
        <w:t>Р.Р.Файрушин</w:t>
      </w:r>
      <w:proofErr w:type="spellEnd"/>
    </w:p>
    <w:p w:rsidR="000B1DCA" w:rsidRDefault="000B1DCA" w:rsidP="000B1D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DCA" w:rsidRDefault="000B1DCA" w:rsidP="000B1DCA">
      <w:pPr>
        <w:pStyle w:val="a6"/>
        <w:ind w:firstLine="709"/>
        <w:jc w:val="both"/>
        <w:rPr>
          <w:i/>
          <w:sz w:val="28"/>
          <w:szCs w:val="28"/>
        </w:rPr>
      </w:pPr>
    </w:p>
    <w:p w:rsidR="000B1DCA" w:rsidRDefault="000B1DCA" w:rsidP="000B1DCA">
      <w:pPr>
        <w:pStyle w:val="a4"/>
        <w:spacing w:after="0"/>
        <w:ind w:firstLine="709"/>
        <w:jc w:val="both"/>
        <w:rPr>
          <w:bCs/>
          <w:i/>
          <w:sz w:val="28"/>
          <w:szCs w:val="28"/>
        </w:rPr>
      </w:pPr>
    </w:p>
    <w:p w:rsidR="000B1DCA" w:rsidRDefault="000B1DCA" w:rsidP="000B1DCA">
      <w:pPr>
        <w:rPr>
          <w:rFonts w:ascii="Calibri" w:hAnsi="Calibri" w:cs="Calibri"/>
          <w:color w:val="00000A"/>
          <w:sz w:val="22"/>
          <w:szCs w:val="22"/>
        </w:rPr>
      </w:pPr>
    </w:p>
    <w:p w:rsidR="000B1DCA" w:rsidRDefault="000B1DCA" w:rsidP="000B1DCA">
      <w:pPr>
        <w:pStyle w:val="a6"/>
      </w:pPr>
    </w:p>
    <w:p w:rsidR="000B1DCA" w:rsidRDefault="000B1DCA" w:rsidP="000B1DCA">
      <w:pPr>
        <w:ind w:firstLine="567"/>
        <w:jc w:val="both"/>
        <w:rPr>
          <w:sz w:val="28"/>
          <w:szCs w:val="28"/>
        </w:rPr>
      </w:pPr>
    </w:p>
    <w:p w:rsidR="005F0B2A" w:rsidRDefault="005F0B2A"/>
    <w:sectPr w:rsidR="005F0B2A" w:rsidSect="005F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A24"/>
    <w:multiLevelType w:val="hybridMultilevel"/>
    <w:tmpl w:val="9F481460"/>
    <w:lvl w:ilvl="0" w:tplc="F7DC73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B1DCA"/>
    <w:rsid w:val="000B1DCA"/>
    <w:rsid w:val="005F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DC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B1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B1D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0B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web">
    <w:name w:val="normalweb"/>
    <w:basedOn w:val="a"/>
    <w:rsid w:val="000B1DCA"/>
    <w:pPr>
      <w:spacing w:before="100" w:beforeAutospacing="1" w:after="100" w:afterAutospacing="1"/>
    </w:pPr>
  </w:style>
  <w:style w:type="paragraph" w:customStyle="1" w:styleId="ConsPlusNormal">
    <w:name w:val="ConsPlusNormal"/>
    <w:rsid w:val="000B1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caption"/>
    <w:basedOn w:val="a"/>
    <w:qFormat/>
    <w:rsid w:val="000B1DCA"/>
    <w:pPr>
      <w:jc w:val="center"/>
    </w:pPr>
    <w:rPr>
      <w:sz w:val="28"/>
      <w:szCs w:val="20"/>
    </w:rPr>
  </w:style>
  <w:style w:type="paragraph" w:styleId="a8">
    <w:name w:val="header"/>
    <w:basedOn w:val="a"/>
    <w:link w:val="a9"/>
    <w:rsid w:val="000B1DCA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0B1DC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NoSpacing">
    <w:name w:val="No Spacing"/>
    <w:rsid w:val="000B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D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DC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Avrus</dc:creator>
  <cp:keywords/>
  <dc:description/>
  <cp:lastModifiedBy>Avrus</cp:lastModifiedBy>
  <cp:revision>2</cp:revision>
  <dcterms:created xsi:type="dcterms:W3CDTF">2020-11-24T12:12:00Z</dcterms:created>
  <dcterms:modified xsi:type="dcterms:W3CDTF">2020-11-24T12:18:00Z</dcterms:modified>
</cp:coreProperties>
</file>